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94E" w:rsidRDefault="00F0494E" w:rsidP="00C810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F0494E" w:rsidRDefault="00F0494E" w:rsidP="00C810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Решением Думы</w:t>
      </w:r>
    </w:p>
    <w:p w:rsidR="00F0494E" w:rsidRDefault="00F0494E" w:rsidP="00C810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0494E" w:rsidRDefault="00F0494E" w:rsidP="00C8105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от 20 августа 2010 года     № 475</w:t>
      </w:r>
    </w:p>
    <w:p w:rsidR="00F0494E" w:rsidRDefault="00F0494E" w:rsidP="00C81056">
      <w:pPr>
        <w:jc w:val="center"/>
        <w:rPr>
          <w:rFonts w:ascii="Times New Roman" w:hAnsi="Times New Roman"/>
          <w:sz w:val="28"/>
          <w:szCs w:val="28"/>
        </w:rPr>
      </w:pPr>
    </w:p>
    <w:p w:rsidR="00F0494E" w:rsidRPr="00C81056" w:rsidRDefault="00F0494E" w:rsidP="00C81056">
      <w:pPr>
        <w:jc w:val="center"/>
        <w:rPr>
          <w:rFonts w:ascii="Times New Roman" w:hAnsi="Times New Roman"/>
          <w:sz w:val="28"/>
          <w:szCs w:val="28"/>
        </w:rPr>
      </w:pPr>
      <w:r w:rsidRPr="00943AEF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3AEF">
        <w:rPr>
          <w:rFonts w:ascii="Times New Roman" w:hAnsi="Times New Roman"/>
          <w:sz w:val="28"/>
          <w:szCs w:val="28"/>
        </w:rPr>
        <w:t xml:space="preserve">по результатам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208B">
        <w:rPr>
          <w:rFonts w:ascii="Times New Roman" w:hAnsi="Times New Roman"/>
          <w:sz w:val="28"/>
        </w:rPr>
        <w:t xml:space="preserve">проверки   </w:t>
      </w:r>
    </w:p>
    <w:p w:rsidR="00F0494E" w:rsidRPr="0018208B" w:rsidRDefault="00F0494E" w:rsidP="00C8105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МОУ ДОД «Верхнесинячихинская детская школа искусств»</w:t>
      </w:r>
    </w:p>
    <w:p w:rsidR="00F0494E" w:rsidRDefault="00F0494E" w:rsidP="00B076D9">
      <w:pPr>
        <w:rPr>
          <w:rFonts w:ascii="Times New Roman" w:hAnsi="Times New Roman"/>
          <w:sz w:val="28"/>
          <w:szCs w:val="28"/>
        </w:rPr>
      </w:pPr>
    </w:p>
    <w:p w:rsidR="00F0494E" w:rsidRPr="0018208B" w:rsidRDefault="00F0494E" w:rsidP="00B076D9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Начальником</w:t>
      </w:r>
      <w:r w:rsidRPr="0018208B">
        <w:rPr>
          <w:rFonts w:ascii="Times New Roman" w:hAnsi="Times New Roman"/>
          <w:sz w:val="28"/>
        </w:rPr>
        <w:t xml:space="preserve"> Контрольного </w:t>
      </w:r>
      <w:r>
        <w:rPr>
          <w:rFonts w:ascii="Times New Roman" w:hAnsi="Times New Roman"/>
          <w:sz w:val="28"/>
        </w:rPr>
        <w:t>управления</w:t>
      </w:r>
      <w:r w:rsidRPr="0018208B">
        <w:rPr>
          <w:rFonts w:ascii="Times New Roman" w:hAnsi="Times New Roman"/>
          <w:sz w:val="28"/>
        </w:rPr>
        <w:t xml:space="preserve"> муниципального образования </w:t>
      </w:r>
      <w:r>
        <w:rPr>
          <w:rFonts w:ascii="Times New Roman" w:hAnsi="Times New Roman"/>
          <w:sz w:val="28"/>
        </w:rPr>
        <w:t xml:space="preserve">Алапаевское </w:t>
      </w:r>
      <w:r w:rsidRPr="0018208B">
        <w:rPr>
          <w:rFonts w:ascii="Times New Roman" w:hAnsi="Times New Roman"/>
          <w:sz w:val="28"/>
        </w:rPr>
        <w:t xml:space="preserve">Зверевой Людмилой Васильевной на основании Удостоверения Контрольного </w:t>
      </w:r>
      <w:r>
        <w:rPr>
          <w:rFonts w:ascii="Times New Roman" w:hAnsi="Times New Roman"/>
          <w:sz w:val="28"/>
        </w:rPr>
        <w:t>управления</w:t>
      </w:r>
      <w:r w:rsidRPr="0018208B">
        <w:rPr>
          <w:rFonts w:ascii="Times New Roman" w:hAnsi="Times New Roman"/>
          <w:sz w:val="28"/>
        </w:rPr>
        <w:t xml:space="preserve"> муниципального образования</w:t>
      </w:r>
      <w:r>
        <w:rPr>
          <w:rFonts w:ascii="Times New Roman" w:hAnsi="Times New Roman"/>
          <w:sz w:val="28"/>
        </w:rPr>
        <w:t xml:space="preserve"> Алапаевское</w:t>
      </w:r>
      <w:r w:rsidRPr="0018208B">
        <w:rPr>
          <w:rFonts w:ascii="Times New Roman" w:hAnsi="Times New Roman"/>
          <w:sz w:val="28"/>
        </w:rPr>
        <w:t xml:space="preserve"> на право проведения проверки</w:t>
      </w:r>
      <w:r>
        <w:rPr>
          <w:rFonts w:ascii="Times New Roman" w:hAnsi="Times New Roman"/>
          <w:sz w:val="28"/>
        </w:rPr>
        <w:t xml:space="preserve"> </w:t>
      </w:r>
      <w:r w:rsidRPr="0018208B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3</w:t>
      </w:r>
      <w:r w:rsidRPr="0018208B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 xml:space="preserve">1.06. </w:t>
      </w:r>
      <w:r w:rsidRPr="0018208B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10</w:t>
      </w:r>
      <w:r w:rsidRPr="0018208B">
        <w:rPr>
          <w:rFonts w:ascii="Times New Roman" w:hAnsi="Times New Roman"/>
          <w:sz w:val="28"/>
        </w:rPr>
        <w:t xml:space="preserve">г. проведена проверка </w:t>
      </w:r>
      <w:r>
        <w:rPr>
          <w:rFonts w:ascii="Times New Roman" w:hAnsi="Times New Roman"/>
          <w:sz w:val="28"/>
        </w:rPr>
        <w:t xml:space="preserve">МОУ ДОД «Верхнесинячихинская детская школа искусств» </w:t>
      </w:r>
      <w:r w:rsidRPr="0018208B">
        <w:rPr>
          <w:rFonts w:ascii="Times New Roman" w:hAnsi="Times New Roman"/>
          <w:sz w:val="28"/>
        </w:rPr>
        <w:t xml:space="preserve">по вопросу </w:t>
      </w:r>
      <w:r>
        <w:rPr>
          <w:rFonts w:ascii="Times New Roman" w:hAnsi="Times New Roman"/>
          <w:sz w:val="28"/>
        </w:rPr>
        <w:t>«Формирование и исполнение оплаты труда». Проверка проведена по вопросу использования средств бюджета муниципального  образования Алапаевское.</w:t>
      </w:r>
    </w:p>
    <w:p w:rsidR="00F0494E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контрольного  мероприятия  установлено:</w:t>
      </w:r>
    </w:p>
    <w:p w:rsidR="00F0494E" w:rsidRDefault="00F0494E" w:rsidP="00B076D9">
      <w:pPr>
        <w:jc w:val="both"/>
        <w:rPr>
          <w:rFonts w:ascii="Times New Roman" w:hAnsi="Times New Roman"/>
          <w:sz w:val="28"/>
        </w:rPr>
      </w:pPr>
      <w:r w:rsidRPr="0018208B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 соответствии с Уставом муниципального образовательного  учреждения дополнительного образования «Верхнесинячихинская детская школа искусств» (далее по тексту-</w:t>
      </w:r>
      <w:r w:rsidRPr="004A3D6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Школа искусств </w:t>
      </w:r>
      <w:r>
        <w:rPr>
          <w:rFonts w:ascii="Times New Roman" w:hAnsi="Times New Roman"/>
          <w:sz w:val="28"/>
        </w:rPr>
        <w:t>) данное учреждение является  образовательным учреждением дополнительного образования детей в области начального художественного образования и эстетического воспитания, созданным для целенаправленного обучения детей основам музыкального, изобразительного и хореографического искусства.</w:t>
      </w:r>
    </w:p>
    <w:p w:rsidR="00F0494E" w:rsidRDefault="00F0494E" w:rsidP="00B076D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Учредителем  Школы искусств является Управление образования муниципального образования Алапаевское. </w:t>
      </w:r>
    </w:p>
    <w:p w:rsidR="00F0494E" w:rsidRDefault="00F0494E" w:rsidP="00B076D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Устав утвержден Приказом Управления образования муниципального образования Алапаевское от 22 октября 2009г. за № 162.</w:t>
      </w:r>
    </w:p>
    <w:p w:rsidR="00F0494E" w:rsidRDefault="00F0494E" w:rsidP="00B076D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Распорядителями средств Школы искусств за проверяемый период являются: с правом первой  подписи – директор Чечулина О.П., с правом второй подписи – главный бухгалтер Ряпосова С.А.   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Про</w:t>
      </w:r>
      <w:r w:rsidRPr="008045FA">
        <w:rPr>
          <w:rFonts w:ascii="Times New Roman" w:hAnsi="Times New Roman"/>
          <w:sz w:val="28"/>
          <w:szCs w:val="28"/>
        </w:rPr>
        <w:t xml:space="preserve">верке   представлены  первичные учетные документы </w:t>
      </w:r>
      <w:r>
        <w:rPr>
          <w:rFonts w:ascii="Times New Roman" w:hAnsi="Times New Roman"/>
          <w:sz w:val="28"/>
          <w:szCs w:val="28"/>
        </w:rPr>
        <w:t>по оплате труда</w:t>
      </w:r>
      <w:r w:rsidRPr="008045FA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штатные расписания за 2009г., </w:t>
      </w:r>
      <w:r w:rsidRPr="00CF7763">
        <w:rPr>
          <w:rFonts w:ascii="Times New Roman" w:hAnsi="Times New Roman"/>
          <w:sz w:val="28"/>
          <w:szCs w:val="28"/>
        </w:rPr>
        <w:t xml:space="preserve"> документы по лицевому счету, свод по заработной плате</w:t>
      </w:r>
      <w:r>
        <w:rPr>
          <w:rFonts w:ascii="Times New Roman" w:hAnsi="Times New Roman"/>
          <w:sz w:val="28"/>
          <w:szCs w:val="28"/>
        </w:rPr>
        <w:t>, табеля учета рабочего времени, приказы, положения о выплате надбавок.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штате школы искусств предусмотрены четыре нормативные категории работников: административный, педагогический, учебно-вспомогательный  и обслуживающий.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B2460">
        <w:rPr>
          <w:rFonts w:ascii="Times New Roman" w:hAnsi="Times New Roman"/>
          <w:b/>
          <w:sz w:val="28"/>
          <w:szCs w:val="28"/>
        </w:rPr>
        <w:t>Административный персонал</w:t>
      </w:r>
      <w:r>
        <w:rPr>
          <w:rFonts w:ascii="Times New Roman" w:hAnsi="Times New Roman"/>
          <w:sz w:val="28"/>
          <w:szCs w:val="28"/>
        </w:rPr>
        <w:t xml:space="preserve">  состоит из 6 штатных единиц: директор школы, 3 единицы заместителя директора школы (по учебно-воспитательной работе, научно-методической работе  и административно-хозяйственной работе), заведующий филиалом «Костинская ДШИ» и главный бухгалтер.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от 01.09.2009г. № 42/1 л/с  по личному заявлению Кривцова Алена Юрьевна с должности заместителя директора по научно-методической работе   переведена  на должность  преподавателя.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B2460">
        <w:rPr>
          <w:rFonts w:ascii="Times New Roman" w:hAnsi="Times New Roman"/>
          <w:b/>
          <w:sz w:val="28"/>
          <w:szCs w:val="28"/>
        </w:rPr>
        <w:t>Педагогический персонал</w:t>
      </w:r>
      <w:r>
        <w:rPr>
          <w:rFonts w:ascii="Times New Roman" w:hAnsi="Times New Roman"/>
          <w:sz w:val="28"/>
          <w:szCs w:val="28"/>
        </w:rPr>
        <w:t xml:space="preserve"> штатным расписанием утвержден в количестве 25,75штатных единиц.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2009году  уволено по собственному желанию  4 преподавателя  (приказы  № 10 л/с от 18.03.2009г., № 24 л/с от 30.05.2009г., № 24/1 л/с от 30.05.2009г., № 56 л/с от 31.12.09г.). Принято на  работу  3</w:t>
      </w:r>
      <w:r w:rsidRPr="008E39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преподавателя (приказы № 42 л/с от 01.09.2009г., № 43 л/с от 09.09.2009г., № 47 л/с от 12.12.2009г.) и переведен в  преподаватели 1 человек (приказ № 42 л/с от 01.09.2009г.                          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B2460">
        <w:rPr>
          <w:rFonts w:ascii="Times New Roman" w:hAnsi="Times New Roman"/>
          <w:b/>
          <w:sz w:val="28"/>
          <w:szCs w:val="28"/>
        </w:rPr>
        <w:t>Учебно-вспомогательный персонал</w:t>
      </w:r>
      <w:r>
        <w:rPr>
          <w:rFonts w:ascii="Times New Roman" w:hAnsi="Times New Roman"/>
          <w:sz w:val="28"/>
          <w:szCs w:val="28"/>
        </w:rPr>
        <w:t xml:space="preserve"> утвержден в количестве 6,75 штатных единиц: бухгалтер (1), специалист по кадрам (0,5), секретарь учебной части (1), библиотекарь (0,5), лаборант (1), костюмер (1),  настройщик-ремонтировщик музыкальных инструментов (1), инженер по охране труда и ТБ (0,25), специалист по ЭВТ (0,5).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от 31.08.2009г. № 41/1 л/с  уволен  по собственному желанию инженер  по охране труда и технике безопасности (0,25 ставки).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  № 36/2 л/с от 31.07.2009г. с 1 сентября  переведен  на 0,5 ставки  бухгалтер.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должностной инструкции бухгалтера предусмотрено начисление  заработной платы работникам учреждения и вся работа, связанная с вопросами оплаты труда.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определении количества единиц должностей  бухгалтеров  в  учреждении следует  учитывать контингент обучающихся: при ведении самостоятельного бухгалтерского учета и отчетности при общем контингенте обучающихся </w:t>
      </w:r>
      <w:r w:rsidRPr="000968EE">
        <w:rPr>
          <w:rFonts w:ascii="Times New Roman" w:hAnsi="Times New Roman"/>
          <w:b/>
          <w:sz w:val="28"/>
          <w:szCs w:val="28"/>
        </w:rPr>
        <w:t>от 500 до 750человек</w:t>
      </w:r>
      <w:r>
        <w:rPr>
          <w:rFonts w:ascii="Times New Roman" w:hAnsi="Times New Roman"/>
          <w:sz w:val="28"/>
          <w:szCs w:val="28"/>
        </w:rPr>
        <w:t xml:space="preserve">  - </w:t>
      </w:r>
      <w:r w:rsidRPr="00DA1878">
        <w:rPr>
          <w:rFonts w:ascii="Times New Roman" w:hAnsi="Times New Roman"/>
          <w:b/>
          <w:sz w:val="28"/>
          <w:szCs w:val="28"/>
        </w:rPr>
        <w:t>1 ставка бухгалтера</w:t>
      </w:r>
      <w:r>
        <w:rPr>
          <w:rFonts w:ascii="Times New Roman" w:hAnsi="Times New Roman"/>
          <w:sz w:val="28"/>
          <w:szCs w:val="28"/>
        </w:rPr>
        <w:t xml:space="preserve">.  На момент проверки в штате школы  утверждены должности: </w:t>
      </w:r>
      <w:r w:rsidRPr="00DA1878">
        <w:rPr>
          <w:rFonts w:ascii="Times New Roman" w:hAnsi="Times New Roman"/>
          <w:b/>
          <w:sz w:val="28"/>
          <w:szCs w:val="28"/>
        </w:rPr>
        <w:t>главный бухгалтер -1 единица и бухгалтер -0,5 единиц.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83F98">
        <w:rPr>
          <w:rFonts w:ascii="Times New Roman" w:hAnsi="Times New Roman"/>
          <w:sz w:val="28"/>
          <w:szCs w:val="28"/>
        </w:rPr>
        <w:t>Должность костюмера вводится из расчета 0,25 единицы на каждые 25 человек, обучающихся на хореографическом, театральном, хоровом отделениях</w:t>
      </w:r>
      <w:r>
        <w:rPr>
          <w:rFonts w:ascii="Times New Roman" w:hAnsi="Times New Roman"/>
          <w:sz w:val="28"/>
          <w:szCs w:val="28"/>
        </w:rPr>
        <w:t xml:space="preserve"> (примерные типовые штаты детских школ искусств).</w:t>
      </w:r>
    </w:p>
    <w:p w:rsidR="00F0494E" w:rsidRPr="00983F98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Школе искусств  на хореографическом отделении обучается 13 человек.  Других вышеперечисленных отделений нет.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Приказом  № 52 л/с  от 30.11.2009г.  уволен по собственному желанию   настройщик - ремонтировщик музыкальных  инструментов. Заработная плата с уральским  коэффициентом составляла  6164руб.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приказом № 53 л/с  от 1.12.2009г. заведующему филиала «Костинская школа» за настройку музыкальных инструментов в свободное от работы время с декабря 2009г. по 31 мая 2010года ежемесячно производится доплата в сумме  6164руб. Доплата производится в том же размере, что и при наличии ставки. 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анализе должностных инструкций учебно-вспомогательного персонала установлено: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должностной инструкции специалиста по кадрам предусмотрены должностные обязанности секретаря учебной части.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должностной инструкции секретаря учебной части предусмотрены обязанности  специалиста по кадрам, установленные должностной инструкцией специалиста по кадрам.</w:t>
      </w:r>
    </w:p>
    <w:p w:rsidR="00F0494E" w:rsidRPr="00142D70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42D70">
        <w:rPr>
          <w:rFonts w:ascii="Times New Roman" w:hAnsi="Times New Roman"/>
          <w:b/>
          <w:sz w:val="28"/>
          <w:szCs w:val="28"/>
        </w:rPr>
        <w:t>Штат  учебно-вспомогательного персонала следует пересмотреть  и сократить ставки  бухгалтер (0,5), костюмера (1), специалиста по кадрам или секретаря по учебной части.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B2460">
        <w:rPr>
          <w:rFonts w:ascii="Times New Roman" w:hAnsi="Times New Roman"/>
          <w:b/>
          <w:sz w:val="28"/>
          <w:szCs w:val="28"/>
        </w:rPr>
        <w:t>Обслуживающий персонал</w:t>
      </w:r>
      <w:r>
        <w:rPr>
          <w:rFonts w:ascii="Times New Roman" w:hAnsi="Times New Roman"/>
          <w:sz w:val="28"/>
          <w:szCs w:val="28"/>
        </w:rPr>
        <w:t xml:space="preserve"> состоит из 15 штатных единиц. Приказом от 01.04.2009г № 13/1.  уволен рабочий по обслуживанию зданий по собственному желанию.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Проверкой проведена инвентаризация фактического наличия трудовых книжек на 05.07.2010года, которая оформлена Актом.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Постоянно работают и имеют  запись в трудовой книжке 28человек, что составляет 56,6%  штатной численности утвержденного штатного расписания. Наибольший процент совместителей приходится на обслуживающий персонал  64,3%.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Трудовые договора на совместителей оформлены с нарушениями: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Аксеновым А.А. от 02,09.2002г. не заполнены строки договора «начало работы с ….», «режим работы»; 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00A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Загуменных Н.Н. от 02,09.2002г., Барышникова Г.С. от 02.09.2002г.  не заполнены строки договора «начало работы с ….»; 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-Архипова Г.А. от 02.09.2002г. не заполнены строки договора «начало работы с ….»,  «условия оплаты труда», «режим  труда».  </w:t>
      </w:r>
    </w:p>
    <w:p w:rsidR="00F0494E" w:rsidRPr="00FB69A6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B69A6">
        <w:rPr>
          <w:rFonts w:ascii="Times New Roman" w:hAnsi="Times New Roman"/>
          <w:b/>
          <w:sz w:val="28"/>
          <w:szCs w:val="28"/>
        </w:rPr>
        <w:t>Фонд оплаты труда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первоначальной  смете расходов </w:t>
      </w:r>
      <w:r w:rsidRPr="005A7755">
        <w:rPr>
          <w:rFonts w:ascii="Times New Roman" w:hAnsi="Times New Roman"/>
          <w:b/>
          <w:sz w:val="28"/>
          <w:szCs w:val="28"/>
        </w:rPr>
        <w:t>на 200</w:t>
      </w:r>
      <w:r>
        <w:rPr>
          <w:rFonts w:ascii="Times New Roman" w:hAnsi="Times New Roman"/>
          <w:b/>
          <w:sz w:val="28"/>
          <w:szCs w:val="28"/>
        </w:rPr>
        <w:t>9</w:t>
      </w:r>
      <w:r w:rsidRPr="005A7755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бюджетные назначения на оплату труда утверждены в сумме </w:t>
      </w:r>
      <w:r w:rsidRPr="00B007F8">
        <w:rPr>
          <w:rFonts w:ascii="Times New Roman" w:hAnsi="Times New Roman"/>
          <w:b/>
          <w:sz w:val="28"/>
          <w:szCs w:val="28"/>
        </w:rPr>
        <w:t>6230тыс.руб</w:t>
      </w:r>
      <w:r>
        <w:rPr>
          <w:rFonts w:ascii="Times New Roman" w:hAnsi="Times New Roman"/>
          <w:sz w:val="28"/>
          <w:szCs w:val="28"/>
        </w:rPr>
        <w:t xml:space="preserve">. По годовому отчету за 2009год  бюджетные ассигнования  уточнены  в сумме  </w:t>
      </w:r>
      <w:r w:rsidRPr="007F33AE">
        <w:rPr>
          <w:rFonts w:ascii="Times New Roman" w:hAnsi="Times New Roman"/>
          <w:b/>
          <w:sz w:val="28"/>
          <w:szCs w:val="28"/>
        </w:rPr>
        <w:t>5337,793тыс.руб</w:t>
      </w:r>
      <w:r>
        <w:rPr>
          <w:rFonts w:ascii="Times New Roman" w:hAnsi="Times New Roman"/>
          <w:sz w:val="28"/>
          <w:szCs w:val="28"/>
        </w:rPr>
        <w:t xml:space="preserve">., кассовые расходы   исполнены  в  сумме </w:t>
      </w:r>
      <w:r w:rsidRPr="00FE4B26">
        <w:rPr>
          <w:rFonts w:ascii="Times New Roman" w:hAnsi="Times New Roman"/>
          <w:b/>
          <w:sz w:val="28"/>
          <w:szCs w:val="28"/>
        </w:rPr>
        <w:t>5334,119тыс.руб.или  на 99,9%.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Штатные расписания и тарификационные списки по учреждению согласованы начальником Управления образования: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01.10.2008года на  учебный   2008-2009 год   численность 53,5 единиц с месячным фондом оплаты труда  в сумме  531794,13руб.;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01.09.2009года на  учебный   2008-2009 год    численностью 49,5 единиц с месячным фондом оплаты труда  в сумме  503138,17руб..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 оплаты труда работников  школы состоит из тарифного  и надтарифного фондов.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надтарифного фонда определен следующими нормативными документами 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1). Постановление главы Алапаевского МО  от 25.06.2007г № 511, согласно которому   размер надтарифного фонда для МОУ ДОД «Верхнесинячихинская детская школа искусств» установлен в размере 25%.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Приказ Управления образования муниципального образования Алапаевское № 51 от 2 апреля 2009г., в котором  размер надтарифного фонда для МОУ ДОД «Верхнесинячихинская детская школа искусств» установлен в размере 25%.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3).Решение Думы муниципального образования Алапаевское  № 232 от 30.06.2009г., согласно которого  утвержден Порядок оплаты труда работников муниципальных образовательных учреждений муниципального образования Алапаевское, в котором  пунктом 3.2.4 установлено формирование надтарифного фонда :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-для образовательных учреждений -25 % фонда оплаты труда;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-для дошкольных учреждений и </w:t>
      </w:r>
      <w:r w:rsidRPr="00272A24">
        <w:rPr>
          <w:rFonts w:ascii="Times New Roman" w:hAnsi="Times New Roman"/>
          <w:b/>
          <w:sz w:val="28"/>
          <w:szCs w:val="28"/>
        </w:rPr>
        <w:t>учреждений дополнительного образования -12% фонда оплаты труда.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решение Думы МО Алапаевское  вступило в силу после его официального опубликования в специальном приложении к газете «Алапаевская искра» № 17 от 17 июля 2009года.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образования муниципального образования Алапаевское, как учредитель, не внесло  изменение в приказ  № 51 от 2 апреля 2009г. о размере надтарифного фонда  муниципальному  образовательному учреждению  дополнительного образования детей «Верхнесинячихинская детская школа искусств» в соответствии с решением Думы (с 25% на 12%). Плановый </w:t>
      </w:r>
      <w:r w:rsidRPr="00996587">
        <w:rPr>
          <w:rFonts w:ascii="Times New Roman" w:hAnsi="Times New Roman"/>
          <w:sz w:val="28"/>
          <w:szCs w:val="28"/>
        </w:rPr>
        <w:t xml:space="preserve"> фонд оплаты труда на 200</w:t>
      </w:r>
      <w:r>
        <w:rPr>
          <w:rFonts w:ascii="Times New Roman" w:hAnsi="Times New Roman"/>
          <w:sz w:val="28"/>
          <w:szCs w:val="28"/>
        </w:rPr>
        <w:t>9</w:t>
      </w:r>
      <w:r w:rsidRPr="0099658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в связи с понижением процента не пересмотрен.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планового фонда оплаты труда на 2009год следовало скорректировать на </w:t>
      </w:r>
      <w:r w:rsidRPr="006B60A9">
        <w:rPr>
          <w:rFonts w:ascii="Times New Roman" w:hAnsi="Times New Roman"/>
          <w:b/>
          <w:sz w:val="28"/>
          <w:szCs w:val="28"/>
        </w:rPr>
        <w:t>388, 390 тыс.руб.,</w:t>
      </w:r>
      <w:r>
        <w:rPr>
          <w:rFonts w:ascii="Times New Roman" w:hAnsi="Times New Roman"/>
          <w:sz w:val="28"/>
          <w:szCs w:val="28"/>
        </w:rPr>
        <w:t xml:space="preserve"> в связи с изменением в штатном расписании на  1.09.2009год,т.е. на учебный год 2009-2010год, и в связи с изменением процента по надтарифному фонду.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Изменение  надтарифного фонда оплаты с 1 сентября 2009года  на 12%  составило сумму 186176руб. Фактически начислено надтарифного фонда за 4 месяца в сумме  321563руб. </w:t>
      </w:r>
    </w:p>
    <w:p w:rsidR="00F0494E" w:rsidRPr="00621EFF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1EFF">
        <w:rPr>
          <w:rFonts w:ascii="Times New Roman" w:hAnsi="Times New Roman"/>
          <w:b/>
          <w:sz w:val="28"/>
          <w:szCs w:val="28"/>
        </w:rPr>
        <w:t>Неэффективное использование   средств местного бюджета на формированию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21EFF">
        <w:rPr>
          <w:rFonts w:ascii="Times New Roman" w:hAnsi="Times New Roman"/>
          <w:b/>
          <w:sz w:val="28"/>
          <w:szCs w:val="28"/>
        </w:rPr>
        <w:t xml:space="preserve"> надтарифного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21EFF">
        <w:rPr>
          <w:rFonts w:ascii="Times New Roman" w:hAnsi="Times New Roman"/>
          <w:b/>
          <w:sz w:val="28"/>
          <w:szCs w:val="28"/>
        </w:rPr>
        <w:t xml:space="preserve"> фонда  составляет 135387руб..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течении 2009года   бюджетные ассигнования на оплату труда уменьшены на 892,207тыс.руб. в связи с программой оптимизации расходов, в том числе: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Фактически фонд оплаты труда за 2009год составил </w:t>
      </w:r>
      <w:r w:rsidRPr="0092584C">
        <w:rPr>
          <w:rFonts w:ascii="Times New Roman" w:hAnsi="Times New Roman"/>
          <w:b/>
          <w:sz w:val="28"/>
          <w:szCs w:val="28"/>
        </w:rPr>
        <w:t>5308,883тыс</w:t>
      </w:r>
      <w:r w:rsidRPr="004C3388">
        <w:rPr>
          <w:rFonts w:ascii="Times New Roman" w:hAnsi="Times New Roman"/>
          <w:b/>
          <w:sz w:val="28"/>
          <w:szCs w:val="28"/>
        </w:rPr>
        <w:t>.руб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C5CD0">
        <w:rPr>
          <w:rFonts w:ascii="Times New Roman" w:hAnsi="Times New Roman"/>
          <w:b/>
          <w:sz w:val="28"/>
          <w:szCs w:val="28"/>
        </w:rPr>
        <w:t xml:space="preserve">Кассовые расходы превышают  начисленный фонд оплаты труда </w:t>
      </w:r>
      <w:r>
        <w:rPr>
          <w:rFonts w:ascii="Times New Roman" w:hAnsi="Times New Roman"/>
          <w:b/>
          <w:sz w:val="28"/>
          <w:szCs w:val="28"/>
        </w:rPr>
        <w:t xml:space="preserve">на 25 236 руб., что является нецелевым использованием средств местного бюджета.  </w:t>
      </w:r>
    </w:p>
    <w:p w:rsidR="00F0494E" w:rsidRPr="006B753A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7088">
        <w:rPr>
          <w:rFonts w:ascii="Times New Roman" w:hAnsi="Times New Roman"/>
          <w:b/>
          <w:sz w:val="28"/>
          <w:szCs w:val="28"/>
        </w:rPr>
        <w:t>Анализ заработной платы по видам персонала (административный, педагогический, учебно-вспомогательный и обслуживающий) школы искусств  провести не представляется возможным, так как  отсутствует  учет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0494E" w:rsidRPr="00BF5757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F5757">
        <w:rPr>
          <w:rFonts w:ascii="Times New Roman" w:hAnsi="Times New Roman"/>
          <w:sz w:val="28"/>
          <w:szCs w:val="28"/>
        </w:rPr>
        <w:t>Работодатель</w:t>
      </w:r>
      <w:r>
        <w:rPr>
          <w:rFonts w:ascii="Times New Roman" w:hAnsi="Times New Roman"/>
          <w:sz w:val="28"/>
          <w:szCs w:val="28"/>
        </w:rPr>
        <w:t>,</w:t>
      </w:r>
      <w:r w:rsidRPr="00BF5757">
        <w:rPr>
          <w:rFonts w:ascii="Times New Roman" w:hAnsi="Times New Roman"/>
          <w:sz w:val="28"/>
          <w:szCs w:val="28"/>
        </w:rPr>
        <w:t xml:space="preserve">  Администрация Алапаевского МО</w:t>
      </w:r>
      <w:r>
        <w:rPr>
          <w:rFonts w:ascii="Times New Roman" w:hAnsi="Times New Roman"/>
          <w:sz w:val="28"/>
          <w:szCs w:val="28"/>
        </w:rPr>
        <w:t>,</w:t>
      </w:r>
      <w:r w:rsidRPr="00BF5757">
        <w:rPr>
          <w:rFonts w:ascii="Times New Roman" w:hAnsi="Times New Roman"/>
          <w:sz w:val="28"/>
          <w:szCs w:val="28"/>
        </w:rPr>
        <w:t xml:space="preserve"> с  руководителем </w:t>
      </w:r>
      <w:r>
        <w:rPr>
          <w:rFonts w:ascii="Times New Roman" w:hAnsi="Times New Roman"/>
          <w:sz w:val="28"/>
          <w:szCs w:val="28"/>
        </w:rPr>
        <w:t>школы</w:t>
      </w:r>
      <w:r w:rsidRPr="00BF5757">
        <w:rPr>
          <w:rFonts w:ascii="Times New Roman" w:hAnsi="Times New Roman"/>
          <w:sz w:val="28"/>
          <w:szCs w:val="28"/>
        </w:rPr>
        <w:t xml:space="preserve"> заключила  трудовой договор № 5 от 02 июля 2007года</w:t>
      </w:r>
    </w:p>
    <w:p w:rsidR="00F0494E" w:rsidRPr="00BF5757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F5757">
        <w:rPr>
          <w:rFonts w:ascii="Times New Roman" w:hAnsi="Times New Roman"/>
          <w:sz w:val="28"/>
          <w:szCs w:val="28"/>
        </w:rPr>
        <w:t>Условия заключенного трудового договора   благоприятны для материальной заинтересованности руководителя школы</w:t>
      </w:r>
      <w:r>
        <w:rPr>
          <w:rFonts w:ascii="Times New Roman" w:hAnsi="Times New Roman"/>
          <w:sz w:val="28"/>
          <w:szCs w:val="28"/>
        </w:rPr>
        <w:t>:</w:t>
      </w:r>
    </w:p>
    <w:p w:rsidR="00F0494E" w:rsidRPr="00DA09A9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пунктом </w:t>
      </w:r>
      <w:r w:rsidRPr="00BF5757">
        <w:rPr>
          <w:rFonts w:ascii="Times New Roman" w:hAnsi="Times New Roman"/>
          <w:sz w:val="28"/>
          <w:szCs w:val="28"/>
        </w:rPr>
        <w:t xml:space="preserve">5,7 </w:t>
      </w:r>
      <w:r>
        <w:rPr>
          <w:rFonts w:ascii="Times New Roman" w:hAnsi="Times New Roman"/>
          <w:sz w:val="28"/>
          <w:szCs w:val="28"/>
        </w:rPr>
        <w:t>трудового д</w:t>
      </w:r>
      <w:r w:rsidRPr="00BF5757">
        <w:rPr>
          <w:rFonts w:ascii="Times New Roman" w:hAnsi="Times New Roman"/>
          <w:sz w:val="28"/>
          <w:szCs w:val="28"/>
        </w:rPr>
        <w:t xml:space="preserve">оговора руководителю </w:t>
      </w:r>
      <w:r>
        <w:rPr>
          <w:rFonts w:ascii="Times New Roman" w:hAnsi="Times New Roman"/>
          <w:sz w:val="28"/>
          <w:szCs w:val="28"/>
        </w:rPr>
        <w:t xml:space="preserve">школы </w:t>
      </w:r>
      <w:r w:rsidRPr="00BF5757">
        <w:rPr>
          <w:rFonts w:ascii="Times New Roman" w:hAnsi="Times New Roman"/>
          <w:sz w:val="28"/>
          <w:szCs w:val="28"/>
        </w:rPr>
        <w:t>разреш</w:t>
      </w:r>
      <w:r>
        <w:rPr>
          <w:rFonts w:ascii="Times New Roman" w:hAnsi="Times New Roman"/>
          <w:sz w:val="28"/>
          <w:szCs w:val="28"/>
        </w:rPr>
        <w:t xml:space="preserve">ается </w:t>
      </w:r>
      <w:r w:rsidRPr="00BF5757">
        <w:rPr>
          <w:rFonts w:ascii="Times New Roman" w:hAnsi="Times New Roman"/>
          <w:sz w:val="28"/>
          <w:szCs w:val="28"/>
        </w:rPr>
        <w:t xml:space="preserve"> заниматься преподавательской деятельностью  внутри образовательного учреждения в объеме 24 час</w:t>
      </w:r>
      <w:r>
        <w:rPr>
          <w:rFonts w:ascii="Times New Roman" w:hAnsi="Times New Roman"/>
          <w:sz w:val="28"/>
          <w:szCs w:val="28"/>
        </w:rPr>
        <w:t>а</w:t>
      </w:r>
      <w:r w:rsidRPr="00BF5757">
        <w:rPr>
          <w:rFonts w:ascii="Times New Roman" w:hAnsi="Times New Roman"/>
          <w:sz w:val="28"/>
          <w:szCs w:val="28"/>
        </w:rPr>
        <w:t xml:space="preserve"> в неделю, в том числе </w:t>
      </w:r>
      <w:r w:rsidRPr="00BD6CEB">
        <w:rPr>
          <w:rFonts w:ascii="Times New Roman" w:hAnsi="Times New Roman"/>
          <w:b/>
          <w:sz w:val="28"/>
          <w:szCs w:val="28"/>
        </w:rPr>
        <w:t>18 часов в пределах рабочего времени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A09A9">
        <w:rPr>
          <w:rFonts w:ascii="Times New Roman" w:hAnsi="Times New Roman"/>
          <w:sz w:val="28"/>
          <w:szCs w:val="28"/>
        </w:rPr>
        <w:t>и за пределами рабочего времени -6 часов в неделю.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494E" w:rsidRPr="007511F0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 w:rsidRPr="006A54C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Pr="007511F0">
        <w:rPr>
          <w:rFonts w:ascii="Times New Roman" w:hAnsi="Times New Roman"/>
          <w:sz w:val="28"/>
          <w:szCs w:val="28"/>
        </w:rPr>
        <w:t xml:space="preserve">2.4 руководителю ежемесячно </w:t>
      </w:r>
      <w:r>
        <w:rPr>
          <w:rFonts w:ascii="Times New Roman" w:hAnsi="Times New Roman"/>
          <w:sz w:val="28"/>
          <w:szCs w:val="28"/>
        </w:rPr>
        <w:t xml:space="preserve">производится доплата в размере </w:t>
      </w:r>
      <w:r w:rsidRPr="007511F0">
        <w:rPr>
          <w:rFonts w:ascii="Times New Roman" w:hAnsi="Times New Roman"/>
          <w:sz w:val="28"/>
          <w:szCs w:val="28"/>
        </w:rPr>
        <w:t xml:space="preserve"> 85% </w:t>
      </w:r>
      <w:r>
        <w:rPr>
          <w:rFonts w:ascii="Times New Roman" w:hAnsi="Times New Roman"/>
          <w:sz w:val="28"/>
          <w:szCs w:val="28"/>
        </w:rPr>
        <w:t xml:space="preserve"> от оклада, в том числе:</w:t>
      </w:r>
      <w:r w:rsidRPr="007511F0">
        <w:rPr>
          <w:rFonts w:ascii="Times New Roman" w:hAnsi="Times New Roman"/>
          <w:sz w:val="28"/>
          <w:szCs w:val="28"/>
        </w:rPr>
        <w:t xml:space="preserve"> </w:t>
      </w:r>
    </w:p>
    <w:p w:rsidR="00F0494E" w:rsidRPr="007511F0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11F0">
        <w:rPr>
          <w:rFonts w:ascii="Times New Roman" w:hAnsi="Times New Roman"/>
          <w:sz w:val="28"/>
          <w:szCs w:val="28"/>
        </w:rPr>
        <w:t>-доплата за наличие филиала -20% оклада;</w:t>
      </w:r>
    </w:p>
    <w:p w:rsidR="00F0494E" w:rsidRPr="00E979F4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11F0">
        <w:rPr>
          <w:rFonts w:ascii="Times New Roman" w:hAnsi="Times New Roman"/>
          <w:sz w:val="28"/>
          <w:szCs w:val="28"/>
        </w:rPr>
        <w:t>-доплата за работу учреждения образования в 2 смены -20% оклада;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D5271">
        <w:rPr>
          <w:rFonts w:ascii="Times New Roman" w:hAnsi="Times New Roman"/>
          <w:sz w:val="28"/>
          <w:szCs w:val="28"/>
        </w:rPr>
        <w:t xml:space="preserve">-надбавка за интенсивность и напряженность труда с </w:t>
      </w:r>
      <w:r w:rsidRPr="00CD5271">
        <w:rPr>
          <w:rFonts w:ascii="Times New Roman" w:hAnsi="Times New Roman"/>
          <w:b/>
          <w:sz w:val="28"/>
          <w:szCs w:val="28"/>
        </w:rPr>
        <w:t>учетом объемных показателей</w:t>
      </w:r>
      <w:r w:rsidRPr="00CD5271">
        <w:rPr>
          <w:rFonts w:ascii="Times New Roman" w:hAnsi="Times New Roman"/>
          <w:sz w:val="28"/>
          <w:szCs w:val="28"/>
        </w:rPr>
        <w:t xml:space="preserve">, контингента обучающихся   и коллектива работающих в Учреждении образования -45%.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Надбавка в размере 45%  дублирует показатели доплат в размерах 20%.</w:t>
      </w:r>
      <w:r w:rsidRPr="00CD5271">
        <w:rPr>
          <w:rFonts w:ascii="Times New Roman" w:hAnsi="Times New Roman"/>
          <w:sz w:val="28"/>
          <w:szCs w:val="28"/>
        </w:rPr>
        <w:t xml:space="preserve">  Коллектив работающих</w:t>
      </w:r>
      <w:r>
        <w:rPr>
          <w:rFonts w:ascii="Times New Roman" w:hAnsi="Times New Roman"/>
          <w:sz w:val="28"/>
          <w:szCs w:val="28"/>
        </w:rPr>
        <w:t xml:space="preserve"> утвержден от </w:t>
      </w:r>
      <w:r w:rsidRPr="00CD5271">
        <w:rPr>
          <w:rFonts w:ascii="Times New Roman" w:hAnsi="Times New Roman"/>
          <w:sz w:val="28"/>
          <w:szCs w:val="28"/>
        </w:rPr>
        <w:t xml:space="preserve"> 53,5</w:t>
      </w:r>
      <w:r>
        <w:rPr>
          <w:rFonts w:ascii="Times New Roman" w:hAnsi="Times New Roman"/>
          <w:sz w:val="28"/>
          <w:szCs w:val="28"/>
        </w:rPr>
        <w:t xml:space="preserve"> до  </w:t>
      </w:r>
      <w:r w:rsidRPr="00CD5271">
        <w:rPr>
          <w:rFonts w:ascii="Times New Roman" w:hAnsi="Times New Roman"/>
          <w:sz w:val="28"/>
          <w:szCs w:val="28"/>
        </w:rPr>
        <w:t>49,25 единиц</w:t>
      </w:r>
      <w:r>
        <w:rPr>
          <w:rFonts w:ascii="Times New Roman" w:hAnsi="Times New Roman"/>
          <w:sz w:val="28"/>
          <w:szCs w:val="28"/>
        </w:rPr>
        <w:t>.  С января  2009года до сентября 2009г. в штате 3  заместителя директора, а с 1 сентября 2009года -2 заместителя директора школы.  Полностью укомплектован  штат обслуживающего персонала.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Заработная плата директора школы  за 18часов педагогической нагрузки в пределах рабочего времени составляет  сумму </w:t>
      </w:r>
      <w:r w:rsidRPr="006A54C4">
        <w:rPr>
          <w:rFonts w:ascii="Times New Roman" w:hAnsi="Times New Roman"/>
          <w:b/>
          <w:sz w:val="28"/>
          <w:szCs w:val="28"/>
        </w:rPr>
        <w:t>146608,11руб</w:t>
      </w:r>
      <w:r>
        <w:rPr>
          <w:rFonts w:ascii="Times New Roman" w:hAnsi="Times New Roman"/>
          <w:sz w:val="28"/>
          <w:szCs w:val="28"/>
        </w:rPr>
        <w:t xml:space="preserve">., что </w:t>
      </w:r>
      <w:r w:rsidRPr="006A54C4">
        <w:rPr>
          <w:rFonts w:ascii="Times New Roman" w:hAnsi="Times New Roman"/>
          <w:b/>
          <w:sz w:val="28"/>
          <w:szCs w:val="28"/>
        </w:rPr>
        <w:t xml:space="preserve">является неэффективным расходованием средств местного бюджета.  </w:t>
      </w:r>
    </w:p>
    <w:p w:rsidR="00F0494E" w:rsidRPr="006A54C4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Смена Учредителя, работодателя и реорганизация муниципального образования  не нашла отражения в трудовом договоре с директором школы Чечулиной О.П.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смете расходов на 2009год педагогические единицы  запланированы на 2008-2009</w:t>
      </w:r>
      <w:r w:rsidRPr="00D33C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год  в количестве 25,75 единиц; на 2009-2010год учебный год в количестве 24единицы. Фактически  педагогические ставки распределены не равномерно, наименьшая составила в августе - 15,38 единиц, наибольшая  в  ноябре 2009года  -23,33 единицы.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Фактическая заработная плата педагогов за 2009год составила  3 405933,6руб.. Педагогическая нагрузка за 2009год  меньше плановой  на 56,39единиц.  Средняя заработная плата  1 единицы педагогической ставки  составляет 15 491,37руб.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F061D">
        <w:rPr>
          <w:rFonts w:ascii="Times New Roman" w:hAnsi="Times New Roman"/>
          <w:b/>
          <w:sz w:val="28"/>
          <w:szCs w:val="28"/>
        </w:rPr>
        <w:t xml:space="preserve">Неэффективное использование средств местного бюджета по </w:t>
      </w:r>
      <w:r>
        <w:rPr>
          <w:rFonts w:ascii="Times New Roman" w:hAnsi="Times New Roman"/>
          <w:b/>
          <w:sz w:val="28"/>
          <w:szCs w:val="28"/>
        </w:rPr>
        <w:t xml:space="preserve">расчету педагогической </w:t>
      </w:r>
      <w:r w:rsidRPr="001F061D">
        <w:rPr>
          <w:rFonts w:ascii="Times New Roman" w:hAnsi="Times New Roman"/>
          <w:b/>
          <w:sz w:val="28"/>
          <w:szCs w:val="28"/>
        </w:rPr>
        <w:t xml:space="preserve"> нагрузк</w:t>
      </w:r>
      <w:r>
        <w:rPr>
          <w:rFonts w:ascii="Times New Roman" w:hAnsi="Times New Roman"/>
          <w:b/>
          <w:sz w:val="28"/>
          <w:szCs w:val="28"/>
        </w:rPr>
        <w:t>и</w:t>
      </w:r>
      <w:r w:rsidRPr="001F061D">
        <w:rPr>
          <w:rFonts w:ascii="Times New Roman" w:hAnsi="Times New Roman"/>
          <w:b/>
          <w:sz w:val="28"/>
          <w:szCs w:val="28"/>
        </w:rPr>
        <w:t xml:space="preserve"> составляет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61D">
        <w:rPr>
          <w:rFonts w:ascii="Times New Roman" w:hAnsi="Times New Roman"/>
          <w:b/>
          <w:sz w:val="28"/>
          <w:szCs w:val="28"/>
        </w:rPr>
        <w:t xml:space="preserve"> 87</w:t>
      </w:r>
      <w:r>
        <w:rPr>
          <w:rFonts w:ascii="Times New Roman" w:hAnsi="Times New Roman"/>
          <w:b/>
          <w:sz w:val="28"/>
          <w:szCs w:val="28"/>
        </w:rPr>
        <w:t>3558,61</w:t>
      </w:r>
      <w:r w:rsidRPr="001F061D">
        <w:rPr>
          <w:rFonts w:ascii="Times New Roman" w:hAnsi="Times New Roman"/>
          <w:b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75AF2">
        <w:rPr>
          <w:rFonts w:ascii="Times New Roman" w:hAnsi="Times New Roman"/>
          <w:sz w:val="28"/>
          <w:szCs w:val="28"/>
        </w:rPr>
        <w:t>Положением «Об использовании надтарифного фонда на выплату доплат и надбавок к фонду заработной платы по муниципальному образовательному учреждению дополнительного образования детей «Верхнесинячихинская детская школа искусств» и ее филиалу «Костинская детская музыкальная школа», утвержденн</w:t>
      </w:r>
      <w:r>
        <w:rPr>
          <w:rFonts w:ascii="Times New Roman" w:hAnsi="Times New Roman"/>
          <w:sz w:val="28"/>
          <w:szCs w:val="28"/>
        </w:rPr>
        <w:t>ым приказом</w:t>
      </w:r>
      <w:r w:rsidRPr="00675AF2">
        <w:rPr>
          <w:rFonts w:ascii="Times New Roman" w:hAnsi="Times New Roman"/>
          <w:sz w:val="28"/>
          <w:szCs w:val="28"/>
        </w:rPr>
        <w:t xml:space="preserve">   директор</w:t>
      </w:r>
      <w:r>
        <w:rPr>
          <w:rFonts w:ascii="Times New Roman" w:hAnsi="Times New Roman"/>
          <w:sz w:val="28"/>
          <w:szCs w:val="28"/>
        </w:rPr>
        <w:t>а</w:t>
      </w:r>
      <w:r w:rsidRPr="00675AF2">
        <w:rPr>
          <w:rFonts w:ascii="Times New Roman" w:hAnsi="Times New Roman"/>
          <w:sz w:val="28"/>
          <w:szCs w:val="28"/>
        </w:rPr>
        <w:t xml:space="preserve"> МОУ ДОД «Верхнесинячихинская ДШИ»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675AF2">
        <w:rPr>
          <w:rFonts w:ascii="Times New Roman" w:hAnsi="Times New Roman"/>
          <w:sz w:val="28"/>
          <w:szCs w:val="28"/>
        </w:rPr>
        <w:t xml:space="preserve"> 21.05.2009г.</w:t>
      </w:r>
      <w:r>
        <w:rPr>
          <w:rFonts w:ascii="Times New Roman" w:hAnsi="Times New Roman"/>
          <w:sz w:val="28"/>
          <w:szCs w:val="28"/>
        </w:rPr>
        <w:t xml:space="preserve"> б/н</w:t>
      </w:r>
      <w:r w:rsidRPr="00675AF2">
        <w:rPr>
          <w:rFonts w:ascii="Times New Roman" w:hAnsi="Times New Roman"/>
          <w:sz w:val="28"/>
          <w:szCs w:val="28"/>
        </w:rPr>
        <w:t xml:space="preserve">,  предусмотрено распределение  </w:t>
      </w:r>
      <w:r w:rsidRPr="009A3D76">
        <w:rPr>
          <w:rFonts w:ascii="Times New Roman" w:hAnsi="Times New Roman"/>
          <w:b/>
          <w:sz w:val="28"/>
          <w:szCs w:val="28"/>
        </w:rPr>
        <w:t>надтарифного  фонда</w:t>
      </w:r>
      <w:r w:rsidRPr="00675AF2">
        <w:rPr>
          <w:rFonts w:ascii="Times New Roman" w:hAnsi="Times New Roman"/>
          <w:sz w:val="28"/>
          <w:szCs w:val="28"/>
        </w:rPr>
        <w:t xml:space="preserve">,  сформированного   </w:t>
      </w:r>
      <w:r w:rsidRPr="009A3D76">
        <w:rPr>
          <w:rFonts w:ascii="Times New Roman" w:hAnsi="Times New Roman"/>
          <w:b/>
          <w:sz w:val="28"/>
          <w:szCs w:val="28"/>
        </w:rPr>
        <w:t>в размере 25 %</w:t>
      </w:r>
      <w:r w:rsidRPr="00675AF2">
        <w:rPr>
          <w:rFonts w:ascii="Times New Roman" w:hAnsi="Times New Roman"/>
          <w:sz w:val="28"/>
          <w:szCs w:val="28"/>
        </w:rPr>
        <w:t xml:space="preserve">   к сумме средств направляемых на оплату труда</w:t>
      </w:r>
      <w:r>
        <w:rPr>
          <w:rFonts w:ascii="Times New Roman" w:hAnsi="Times New Roman"/>
          <w:sz w:val="28"/>
          <w:szCs w:val="28"/>
        </w:rPr>
        <w:t xml:space="preserve">  на: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-выплату доплат и надбавок к заработной плате – 15%;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материальное стимулирование – для выплаты премий и оказание материальной помощи – 10%.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своду заработной платы за 2009год  фактически начислено   надтарифного  фонда за счет средств местного бюджета  1069591руб.,   что составило  76% от расчетного надтарифного фонда   1413 097руб.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использованный надтарифный фонд за 2009год  составил в сумме 343506руб.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 надтарифного фонда фактически не соответствует  принятому Положению. Фактически на надбавки  и доплаты направлено  18,8% или 804035руб., следовало направить  641755руб.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Отсутствует контроль распределения надтарифного фонда по направлениям.</w:t>
      </w:r>
    </w:p>
    <w:p w:rsidR="00F0494E" w:rsidRPr="005B132F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2009год по книге приказов по личному составу  изданы приказы  на премии из средств  надтарифного  фонда в сумме 87624рубля 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A4F78">
        <w:rPr>
          <w:rFonts w:ascii="Times New Roman" w:hAnsi="Times New Roman"/>
          <w:sz w:val="28"/>
          <w:szCs w:val="28"/>
        </w:rPr>
        <w:t>Порядок премирования работников учреждения определен    Положением о премировании работников школы, утвержденный директором  от 21.05.2009г.</w:t>
      </w:r>
      <w:r>
        <w:rPr>
          <w:rFonts w:ascii="Times New Roman" w:hAnsi="Times New Roman"/>
          <w:sz w:val="28"/>
          <w:szCs w:val="28"/>
        </w:rPr>
        <w:t xml:space="preserve"> б/н.</w:t>
      </w:r>
      <w:r w:rsidRPr="005A4F78">
        <w:rPr>
          <w:rFonts w:ascii="Times New Roman" w:hAnsi="Times New Roman"/>
          <w:sz w:val="28"/>
          <w:szCs w:val="28"/>
        </w:rPr>
        <w:t xml:space="preserve">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 2.2  Положения изложен в следующей редакции «Премирование директора школы производится на основании Приказа Учредителя </w:t>
      </w:r>
      <w:r w:rsidRPr="005A4F78">
        <w:rPr>
          <w:rFonts w:ascii="Times New Roman" w:hAnsi="Times New Roman"/>
          <w:b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Решения Совета школы»,  что противоречит  пункту 12 Порядка и условия определения оплаты труда руководителей муниципальных образовательных учреждений муниципального образования Алапаевское, их заместителей и главных бухгалтеров, утвержденное Решением Думы МО Алапаевское от 30.06.2009г № 232, который устанавливает, что </w:t>
      </w:r>
      <w:r w:rsidRPr="00033CDD">
        <w:rPr>
          <w:rFonts w:ascii="Times New Roman" w:hAnsi="Times New Roman"/>
          <w:b/>
          <w:sz w:val="28"/>
          <w:szCs w:val="28"/>
        </w:rPr>
        <w:t>Премирование руководителей образовательных учреждений</w:t>
      </w:r>
      <w:r>
        <w:rPr>
          <w:rFonts w:ascii="Times New Roman" w:hAnsi="Times New Roman"/>
          <w:sz w:val="28"/>
          <w:szCs w:val="28"/>
        </w:rPr>
        <w:t xml:space="preserve"> осуществляется в пределах средств, утвержденных бюджетной сметой и </w:t>
      </w:r>
      <w:r w:rsidRPr="00971AAE">
        <w:rPr>
          <w:rFonts w:ascii="Times New Roman" w:hAnsi="Times New Roman"/>
          <w:sz w:val="28"/>
          <w:szCs w:val="28"/>
        </w:rPr>
        <w:t>производится в соответствии с Положением о премировании, действующем в образовательном учреждении,</w:t>
      </w:r>
      <w:r w:rsidRPr="00033CDD">
        <w:rPr>
          <w:rFonts w:ascii="Times New Roman" w:hAnsi="Times New Roman"/>
          <w:b/>
          <w:sz w:val="28"/>
          <w:szCs w:val="28"/>
        </w:rPr>
        <w:t xml:space="preserve"> по согласованию с Управлением  образования.</w:t>
      </w:r>
    </w:p>
    <w:p w:rsidR="00F0494E" w:rsidRPr="007C0BD0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C0BD0">
        <w:rPr>
          <w:rFonts w:ascii="Times New Roman" w:hAnsi="Times New Roman"/>
          <w:sz w:val="28"/>
          <w:szCs w:val="28"/>
        </w:rPr>
        <w:t xml:space="preserve">В течении 2009года </w:t>
      </w:r>
      <w:r w:rsidRPr="007C0BD0">
        <w:rPr>
          <w:rFonts w:ascii="Times New Roman" w:hAnsi="Times New Roman"/>
          <w:b/>
          <w:sz w:val="28"/>
          <w:szCs w:val="28"/>
        </w:rPr>
        <w:t>необоснованно выплачено премии директору</w:t>
      </w:r>
      <w:r w:rsidRPr="007C0B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</w:t>
      </w:r>
      <w:r w:rsidRPr="007C0BD0">
        <w:rPr>
          <w:rFonts w:ascii="Times New Roman" w:hAnsi="Times New Roman"/>
          <w:sz w:val="28"/>
          <w:szCs w:val="28"/>
        </w:rPr>
        <w:t xml:space="preserve">колы </w:t>
      </w:r>
      <w:r>
        <w:rPr>
          <w:rFonts w:ascii="Times New Roman" w:hAnsi="Times New Roman"/>
          <w:sz w:val="28"/>
          <w:szCs w:val="28"/>
        </w:rPr>
        <w:t xml:space="preserve">искусств </w:t>
      </w:r>
      <w:r w:rsidRPr="007C0BD0">
        <w:rPr>
          <w:rFonts w:ascii="Times New Roman" w:hAnsi="Times New Roman"/>
          <w:sz w:val="28"/>
          <w:szCs w:val="28"/>
        </w:rPr>
        <w:t xml:space="preserve">Чечулиной О.П., как преподавателю, </w:t>
      </w:r>
      <w:r w:rsidRPr="007C0BD0">
        <w:rPr>
          <w:rFonts w:ascii="Times New Roman" w:hAnsi="Times New Roman"/>
          <w:b/>
          <w:sz w:val="28"/>
          <w:szCs w:val="28"/>
        </w:rPr>
        <w:t>в сумме 12600руб</w:t>
      </w:r>
      <w:r w:rsidRPr="007C0BD0">
        <w:rPr>
          <w:rFonts w:ascii="Times New Roman" w:hAnsi="Times New Roman"/>
          <w:sz w:val="28"/>
          <w:szCs w:val="28"/>
        </w:rPr>
        <w:t>., без согласования Учредителя.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Также  в Положении  о премировании работников учреждения  от 21.05.2009г. б/н  установлен фактор  проявления коррупциогенности- неопределенность условий  принятия решения:  «или» </w:t>
      </w:r>
      <w:r w:rsidRPr="00FF02E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основании Приказа Учредителя «</w:t>
      </w:r>
      <w:r w:rsidRPr="005A4F78">
        <w:rPr>
          <w:rFonts w:ascii="Times New Roman" w:hAnsi="Times New Roman"/>
          <w:b/>
          <w:sz w:val="28"/>
          <w:szCs w:val="28"/>
        </w:rPr>
        <w:t>или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Решения Совета школы.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2009год по книге приказов по личному составу  изданы приказы  и выплачены  премии </w:t>
      </w:r>
      <w:r w:rsidRPr="009B463C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счет </w:t>
      </w:r>
      <w:r w:rsidRPr="009B463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редств </w:t>
      </w:r>
      <w:r w:rsidRPr="009B463C">
        <w:rPr>
          <w:rFonts w:ascii="Times New Roman" w:hAnsi="Times New Roman"/>
          <w:b/>
          <w:sz w:val="28"/>
          <w:szCs w:val="28"/>
        </w:rPr>
        <w:t xml:space="preserve"> экономии  фонда оплаты труда</w:t>
      </w:r>
      <w:r>
        <w:rPr>
          <w:rFonts w:ascii="Times New Roman" w:hAnsi="Times New Roman"/>
          <w:sz w:val="28"/>
          <w:szCs w:val="28"/>
        </w:rPr>
        <w:t xml:space="preserve">  в сумме </w:t>
      </w:r>
      <w:r w:rsidRPr="006D3A3A">
        <w:rPr>
          <w:rFonts w:ascii="Times New Roman" w:hAnsi="Times New Roman"/>
          <w:b/>
          <w:sz w:val="28"/>
          <w:szCs w:val="28"/>
        </w:rPr>
        <w:t>134938 рублей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0494E" w:rsidRPr="008F5411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86976">
        <w:rPr>
          <w:rFonts w:ascii="Times New Roman" w:hAnsi="Times New Roman"/>
          <w:b/>
          <w:sz w:val="28"/>
          <w:szCs w:val="28"/>
        </w:rPr>
        <w:t>Расчеты на экономию средств</w:t>
      </w:r>
      <w:r>
        <w:rPr>
          <w:rFonts w:ascii="Times New Roman" w:hAnsi="Times New Roman"/>
          <w:sz w:val="28"/>
          <w:szCs w:val="28"/>
        </w:rPr>
        <w:t xml:space="preserve"> фонда оплаты труда проверке </w:t>
      </w:r>
      <w:r w:rsidRPr="00986976">
        <w:rPr>
          <w:rFonts w:ascii="Times New Roman" w:hAnsi="Times New Roman"/>
          <w:b/>
          <w:sz w:val="28"/>
          <w:szCs w:val="28"/>
        </w:rPr>
        <w:t>не представлены</w:t>
      </w:r>
      <w:r>
        <w:rPr>
          <w:rFonts w:ascii="Times New Roman" w:hAnsi="Times New Roman"/>
          <w:sz w:val="28"/>
          <w:szCs w:val="28"/>
        </w:rPr>
        <w:t xml:space="preserve"> и в бухгалтерских документах </w:t>
      </w:r>
      <w:r w:rsidRPr="00986976">
        <w:rPr>
          <w:rFonts w:ascii="Times New Roman" w:hAnsi="Times New Roman"/>
          <w:b/>
          <w:sz w:val="28"/>
          <w:szCs w:val="28"/>
        </w:rPr>
        <w:t>отсутствуют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0494E" w:rsidRDefault="00F0494E" w:rsidP="00B076D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В приказах сумма к распределению отсутствует, </w:t>
      </w:r>
      <w:r w:rsidRPr="009B463C">
        <w:rPr>
          <w:rFonts w:ascii="Times New Roman" w:hAnsi="Times New Roman"/>
          <w:b/>
          <w:sz w:val="28"/>
          <w:szCs w:val="28"/>
        </w:rPr>
        <w:t>вместо суммы проставлены  % от 10 до 5</w:t>
      </w:r>
      <w:r>
        <w:rPr>
          <w:rFonts w:ascii="Times New Roman" w:hAnsi="Times New Roman"/>
          <w:b/>
          <w:sz w:val="28"/>
          <w:szCs w:val="28"/>
        </w:rPr>
        <w:t>0</w:t>
      </w:r>
      <w:r w:rsidRPr="009B463C">
        <w:rPr>
          <w:rFonts w:ascii="Times New Roman" w:hAnsi="Times New Roman"/>
          <w:b/>
          <w:sz w:val="28"/>
          <w:szCs w:val="28"/>
        </w:rPr>
        <w:t xml:space="preserve">%.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своду заработной платы сумма премии по коду 113  составила  240 556руб., по данным проверки  премия  сложилась в сумме 220 562руб.. Расхождение составляет </w:t>
      </w:r>
      <w:r w:rsidRPr="00C910E1">
        <w:rPr>
          <w:rFonts w:ascii="Times New Roman" w:hAnsi="Times New Roman"/>
          <w:b/>
          <w:sz w:val="28"/>
          <w:szCs w:val="28"/>
        </w:rPr>
        <w:t>19994руб.</w:t>
      </w:r>
    </w:p>
    <w:p w:rsidR="00F0494E" w:rsidRPr="0043741D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3741D">
        <w:rPr>
          <w:rFonts w:ascii="Times New Roman" w:hAnsi="Times New Roman"/>
          <w:b/>
          <w:sz w:val="28"/>
          <w:szCs w:val="28"/>
        </w:rPr>
        <w:t xml:space="preserve">В связи с указанием в приказах процентов премирования, без суммового выражения, </w:t>
      </w:r>
      <w:r>
        <w:rPr>
          <w:rFonts w:ascii="Times New Roman" w:hAnsi="Times New Roman"/>
          <w:b/>
          <w:sz w:val="28"/>
          <w:szCs w:val="28"/>
        </w:rPr>
        <w:t xml:space="preserve">распределение суммы премии </w:t>
      </w:r>
      <w:r w:rsidRPr="0043741D">
        <w:rPr>
          <w:rFonts w:ascii="Times New Roman" w:hAnsi="Times New Roman"/>
          <w:b/>
          <w:sz w:val="28"/>
          <w:szCs w:val="28"/>
        </w:rPr>
        <w:t xml:space="preserve">сверить не представляется возможным.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проверка  целевого использования средств кассового расхода по оплате труда за 2009год.  Учреждению в 2009году выделены средства  из областного бюджета в сумме 207000руб., фактическое начисление по своду заработной платы составило 238048руб., расхождение составляет </w:t>
      </w:r>
      <w:r w:rsidRPr="00CB2E31">
        <w:rPr>
          <w:rFonts w:ascii="Times New Roman" w:hAnsi="Times New Roman"/>
          <w:b/>
          <w:sz w:val="28"/>
          <w:szCs w:val="28"/>
        </w:rPr>
        <w:t>31048руб</w:t>
      </w:r>
      <w:r>
        <w:rPr>
          <w:rFonts w:ascii="Times New Roman" w:hAnsi="Times New Roman"/>
          <w:sz w:val="28"/>
          <w:szCs w:val="28"/>
        </w:rPr>
        <w:t xml:space="preserve">.. Данные средства выплачены за счет средств местного бюджета. 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Кассовые расходы по местному бюджету на оплату труда (код 211)  и на выплату средств соцстраха (код 213)  за счет местного бюджета превышают фактическое начисление оплаты труда  в сумме  </w:t>
      </w:r>
      <w:r w:rsidRPr="003246A0">
        <w:rPr>
          <w:rFonts w:ascii="Times New Roman" w:hAnsi="Times New Roman"/>
          <w:b/>
          <w:sz w:val="28"/>
          <w:szCs w:val="28"/>
        </w:rPr>
        <w:t>34867р</w:t>
      </w:r>
      <w:r w:rsidRPr="00020A67">
        <w:rPr>
          <w:rFonts w:ascii="Times New Roman" w:hAnsi="Times New Roman"/>
          <w:b/>
          <w:sz w:val="28"/>
          <w:szCs w:val="28"/>
        </w:rPr>
        <w:t>уб.</w:t>
      </w:r>
      <w:r w:rsidRPr="006B2F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что является н</w:t>
      </w:r>
      <w:r w:rsidRPr="00E979F4">
        <w:rPr>
          <w:rFonts w:ascii="Times New Roman" w:hAnsi="Times New Roman"/>
          <w:b/>
          <w:sz w:val="28"/>
          <w:szCs w:val="28"/>
        </w:rPr>
        <w:t>ецелев</w:t>
      </w:r>
      <w:r>
        <w:rPr>
          <w:rFonts w:ascii="Times New Roman" w:hAnsi="Times New Roman"/>
          <w:b/>
          <w:sz w:val="28"/>
          <w:szCs w:val="28"/>
        </w:rPr>
        <w:t>ым</w:t>
      </w:r>
      <w:r w:rsidRPr="00E979F4">
        <w:rPr>
          <w:rFonts w:ascii="Times New Roman" w:hAnsi="Times New Roman"/>
          <w:b/>
          <w:sz w:val="28"/>
          <w:szCs w:val="28"/>
        </w:rPr>
        <w:t xml:space="preserve"> использование</w:t>
      </w:r>
      <w:r>
        <w:rPr>
          <w:rFonts w:ascii="Times New Roman" w:hAnsi="Times New Roman"/>
          <w:b/>
          <w:sz w:val="28"/>
          <w:szCs w:val="28"/>
        </w:rPr>
        <w:t>м  бюджетных средств.</w:t>
      </w:r>
    </w:p>
    <w:p w:rsidR="00F0494E" w:rsidRPr="000558DB" w:rsidRDefault="00F0494E" w:rsidP="00B076D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0558DB">
        <w:rPr>
          <w:rFonts w:ascii="Times New Roman" w:hAnsi="Times New Roman"/>
          <w:b/>
          <w:sz w:val="28"/>
          <w:szCs w:val="28"/>
        </w:rPr>
        <w:t>тсутств</w:t>
      </w:r>
      <w:r>
        <w:rPr>
          <w:rFonts w:ascii="Times New Roman" w:hAnsi="Times New Roman"/>
          <w:b/>
          <w:sz w:val="28"/>
          <w:szCs w:val="28"/>
        </w:rPr>
        <w:t>ует</w:t>
      </w:r>
      <w:r w:rsidRPr="000558DB">
        <w:rPr>
          <w:rFonts w:ascii="Times New Roman" w:hAnsi="Times New Roman"/>
          <w:b/>
          <w:sz w:val="28"/>
          <w:szCs w:val="28"/>
        </w:rPr>
        <w:t xml:space="preserve"> контрол</w:t>
      </w:r>
      <w:r>
        <w:rPr>
          <w:rFonts w:ascii="Times New Roman" w:hAnsi="Times New Roman"/>
          <w:b/>
          <w:sz w:val="28"/>
          <w:szCs w:val="28"/>
        </w:rPr>
        <w:t xml:space="preserve">ь </w:t>
      </w:r>
      <w:r w:rsidRPr="000558D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за  использованием </w:t>
      </w:r>
      <w:r w:rsidRPr="000558DB">
        <w:rPr>
          <w:rFonts w:ascii="Times New Roman" w:hAnsi="Times New Roman"/>
          <w:b/>
          <w:sz w:val="28"/>
          <w:szCs w:val="28"/>
        </w:rPr>
        <w:t xml:space="preserve">  областны</w:t>
      </w:r>
      <w:r>
        <w:rPr>
          <w:rFonts w:ascii="Times New Roman" w:hAnsi="Times New Roman"/>
          <w:b/>
          <w:sz w:val="28"/>
          <w:szCs w:val="28"/>
        </w:rPr>
        <w:t>х</w:t>
      </w:r>
      <w:r w:rsidRPr="000558DB">
        <w:rPr>
          <w:rFonts w:ascii="Times New Roman" w:hAnsi="Times New Roman"/>
          <w:b/>
          <w:sz w:val="28"/>
          <w:szCs w:val="28"/>
        </w:rPr>
        <w:t xml:space="preserve"> целевы</w:t>
      </w:r>
      <w:r>
        <w:rPr>
          <w:rFonts w:ascii="Times New Roman" w:hAnsi="Times New Roman"/>
          <w:b/>
          <w:sz w:val="28"/>
          <w:szCs w:val="28"/>
        </w:rPr>
        <w:t>х</w:t>
      </w:r>
      <w:r w:rsidRPr="000558DB">
        <w:rPr>
          <w:rFonts w:ascii="Times New Roman" w:hAnsi="Times New Roman"/>
          <w:b/>
          <w:sz w:val="28"/>
          <w:szCs w:val="28"/>
        </w:rPr>
        <w:t xml:space="preserve"> 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558DB">
        <w:rPr>
          <w:rFonts w:ascii="Times New Roman" w:hAnsi="Times New Roman"/>
          <w:b/>
          <w:sz w:val="28"/>
          <w:szCs w:val="28"/>
        </w:rPr>
        <w:t xml:space="preserve"> и средствами местного бюджета.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сверке бухгалтерских данных свода заработной платы и журнала операций по счету «Касса» с лицевыми счетами работников учреждения сумм выданных по ведомостям на оплату труда за 2009год  по  лицевым счетам работников не  разнесена выданная заработная плата в сумме  267115,3руб.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Данный факт подтверждает отсутствие  достоверности аналитического учета по оплате труда.</w:t>
      </w:r>
    </w:p>
    <w:p w:rsidR="00F0494E" w:rsidRPr="000127D2" w:rsidRDefault="00F0494E" w:rsidP="00B076D9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0127D2">
        <w:rPr>
          <w:rFonts w:ascii="Times New Roman" w:hAnsi="Times New Roman"/>
          <w:b/>
          <w:sz w:val="28"/>
          <w:szCs w:val="28"/>
        </w:rPr>
        <w:t>Выводы: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FF1AE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Завышение численности учебно-вспомогательного персонала  работников Школы искусств.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FF1AE0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Трудовые договора на совместителей оформлены с нарушениями.</w:t>
      </w:r>
    </w:p>
    <w:p w:rsidR="00F0494E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 w:rsidRPr="00FF1AE0">
        <w:rPr>
          <w:rFonts w:ascii="Times New Roman" w:hAnsi="Times New Roman"/>
          <w:b/>
          <w:sz w:val="28"/>
          <w:szCs w:val="28"/>
        </w:rPr>
        <w:t xml:space="preserve">     3.</w:t>
      </w:r>
      <w:r w:rsidRPr="006302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 образования муниципального образования Алапаевское, как учредитель, не внесло  изменение о размере надтарифного фонда в соответствии с решением Думы (с 25% на 12%).</w:t>
      </w:r>
    </w:p>
    <w:p w:rsidR="00F0494E" w:rsidRPr="007802B5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 xml:space="preserve">     </w:t>
      </w:r>
      <w:r w:rsidRPr="00FF1AE0">
        <w:rPr>
          <w:rFonts w:ascii="Times New Roman" w:hAnsi="Times New Roman"/>
          <w:b/>
          <w:sz w:val="28"/>
          <w:szCs w:val="28"/>
        </w:rPr>
        <w:t>4.</w:t>
      </w:r>
      <w:r w:rsidRPr="007802B5">
        <w:rPr>
          <w:rFonts w:ascii="Times New Roman" w:hAnsi="Times New Roman"/>
          <w:sz w:val="28"/>
          <w:szCs w:val="28"/>
        </w:rPr>
        <w:t xml:space="preserve"> Неэффективное использование   средств местного бюджета  за 2009год составили 1155553руб., в том числе: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>-по формированию  надтарифного  фонда с 1 сентября 2009г.  в размере 12% -  135 387руб..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 xml:space="preserve">- за 18часов педагогической нагрузки в пределах рабочего времени директора школы  - 146608,11руб 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>- по расчету педагогической  нагрузки составляет  873558,61руб. педагогическая нагрузка за 2009год  меньше плановой  на 56,39единиц,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5.</w:t>
      </w:r>
      <w:r w:rsidRPr="007802B5">
        <w:rPr>
          <w:rFonts w:ascii="Times New Roman" w:hAnsi="Times New Roman"/>
          <w:sz w:val="28"/>
          <w:szCs w:val="28"/>
        </w:rPr>
        <w:t xml:space="preserve"> Отсутствие  контроля  за  использованием   областных целевых средств  и средств местного бюджета.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6.</w:t>
      </w:r>
      <w:r w:rsidRPr="007802B5">
        <w:rPr>
          <w:rFonts w:ascii="Times New Roman" w:hAnsi="Times New Roman"/>
          <w:sz w:val="28"/>
          <w:szCs w:val="28"/>
        </w:rPr>
        <w:t xml:space="preserve"> Нецелевое использование средств местного бюджета по фонду оплаты труда составляет  34867руб.  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7.</w:t>
      </w:r>
      <w:r w:rsidRPr="007802B5">
        <w:rPr>
          <w:rFonts w:ascii="Times New Roman" w:hAnsi="Times New Roman"/>
          <w:sz w:val="28"/>
          <w:szCs w:val="28"/>
        </w:rPr>
        <w:t xml:space="preserve"> Отсутствие учета и контроля по заработной плате по видам персонала (административный, педагогический, учебно-вспомогательный и обслуживающий). 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8.</w:t>
      </w:r>
      <w:r w:rsidRPr="007802B5">
        <w:rPr>
          <w:rFonts w:ascii="Times New Roman" w:hAnsi="Times New Roman"/>
          <w:sz w:val="28"/>
          <w:szCs w:val="28"/>
        </w:rPr>
        <w:t xml:space="preserve"> Дублирование надбавок  директору Школы:                                         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>-в размере 45% - за интенсивность и напряженность труда с учетом объемных показателей, контингента обучающихся   и коллектива работающих в Учреждении образования;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 xml:space="preserve"> -в размере 20%  -за наличие филиала–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sz w:val="28"/>
          <w:szCs w:val="28"/>
        </w:rPr>
        <w:t>-в размере 20% оклада - за работу учреждения в 2 смены.</w:t>
      </w:r>
    </w:p>
    <w:p w:rsidR="00F0494E" w:rsidRPr="007802B5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 xml:space="preserve">          9.</w:t>
      </w:r>
      <w:r w:rsidRPr="007802B5">
        <w:rPr>
          <w:rFonts w:ascii="Times New Roman" w:hAnsi="Times New Roman"/>
          <w:sz w:val="28"/>
          <w:szCs w:val="28"/>
        </w:rPr>
        <w:t xml:space="preserve"> Не внесены изменения в трудовой договор с директором Школы искусств изменения  в связи со сменой  Учредителя, работодателя и реорганизация муниципального образования.  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10.</w:t>
      </w:r>
      <w:r w:rsidRPr="007802B5">
        <w:rPr>
          <w:rFonts w:ascii="Times New Roman" w:hAnsi="Times New Roman"/>
          <w:sz w:val="28"/>
          <w:szCs w:val="28"/>
        </w:rPr>
        <w:t xml:space="preserve"> Отсутствие контроля распределения надтарифного фонда по направлениям.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11.</w:t>
      </w:r>
      <w:r w:rsidRPr="007802B5">
        <w:rPr>
          <w:rFonts w:ascii="Times New Roman" w:hAnsi="Times New Roman"/>
          <w:sz w:val="28"/>
          <w:szCs w:val="28"/>
        </w:rPr>
        <w:t xml:space="preserve"> Премирование директора Школы осуществляется без  согласования Учредителя   (Управления  образования).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12.</w:t>
      </w:r>
      <w:r w:rsidRPr="007802B5">
        <w:rPr>
          <w:rFonts w:ascii="Times New Roman" w:hAnsi="Times New Roman"/>
          <w:sz w:val="28"/>
          <w:szCs w:val="28"/>
        </w:rPr>
        <w:t xml:space="preserve"> Установление фактора  проявления коррупциогенности в Положении  о премировании работников учреждения  от 21.05.2009г. б/н.   </w:t>
      </w:r>
    </w:p>
    <w:p w:rsidR="00F0494E" w:rsidRPr="007802B5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02B5">
        <w:rPr>
          <w:rFonts w:ascii="Times New Roman" w:hAnsi="Times New Roman"/>
          <w:b/>
          <w:sz w:val="28"/>
          <w:szCs w:val="28"/>
        </w:rPr>
        <w:t>13.</w:t>
      </w:r>
      <w:r w:rsidRPr="007802B5">
        <w:rPr>
          <w:rFonts w:ascii="Times New Roman" w:hAnsi="Times New Roman"/>
          <w:sz w:val="28"/>
          <w:szCs w:val="28"/>
        </w:rPr>
        <w:t xml:space="preserve"> Из-за отсутствия суммы к распределению в приказах по выплате премий (вместо суммы проставлены  % ),  не представляется возможным сверить начисленные суммы премии с лицевыми счетами работников.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E7B0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4</w:t>
      </w:r>
      <w:r w:rsidRPr="00EE7B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Расхождение суммы по коду 113 «Премии» на 19994руб. по данным проверки   и  свода  заработной платы. 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E7B0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5</w:t>
      </w:r>
      <w:r w:rsidRPr="00EE7B0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Не достоверность аналитического учета по оплате труда лицевых счетов работников Школы искусств.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проверки подписан с разногласиями. Контрольным управлением на Акт разногласий дано Заключение.</w:t>
      </w:r>
    </w:p>
    <w:p w:rsidR="00F0494E" w:rsidRPr="00911BA1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911BA1">
        <w:rPr>
          <w:rFonts w:ascii="Times New Roman" w:hAnsi="Times New Roman"/>
          <w:sz w:val="28"/>
          <w:szCs w:val="28"/>
        </w:rPr>
        <w:t xml:space="preserve">Для  устранения выявленных в ходе проверок нарушений </w:t>
      </w:r>
      <w:r>
        <w:rPr>
          <w:rFonts w:ascii="Times New Roman" w:hAnsi="Times New Roman"/>
          <w:sz w:val="28"/>
          <w:szCs w:val="28"/>
        </w:rPr>
        <w:t xml:space="preserve"> и недостатков</w:t>
      </w:r>
      <w:r w:rsidRPr="00911BA1">
        <w:rPr>
          <w:rFonts w:ascii="Times New Roman" w:hAnsi="Times New Roman"/>
          <w:sz w:val="28"/>
          <w:szCs w:val="28"/>
        </w:rPr>
        <w:t xml:space="preserve"> 13 августа 2010года  направлены Представления  Управлению образования муниципального образования Алапаевское и Школе искусств. </w:t>
      </w:r>
    </w:p>
    <w:p w:rsidR="00F0494E" w:rsidRPr="00911BA1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911BA1">
        <w:rPr>
          <w:rFonts w:ascii="Times New Roman" w:hAnsi="Times New Roman"/>
          <w:sz w:val="28"/>
          <w:szCs w:val="28"/>
        </w:rPr>
        <w:t xml:space="preserve">Срок  представления отчета о принятых мерах по устранению выявленных нарушений установлен до 1 сентября  2010года.  </w:t>
      </w:r>
    </w:p>
    <w:p w:rsidR="00F0494E" w:rsidRPr="00922B8D" w:rsidRDefault="00F0494E" w:rsidP="00B076D9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922B8D">
        <w:rPr>
          <w:rFonts w:ascii="Times New Roman" w:hAnsi="Times New Roman"/>
          <w:b/>
          <w:sz w:val="28"/>
          <w:szCs w:val="28"/>
        </w:rPr>
        <w:t>Предложения:</w:t>
      </w:r>
    </w:p>
    <w:p w:rsidR="00F0494E" w:rsidRDefault="00F0494E" w:rsidP="00B076D9">
      <w:pPr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3A52C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Управлению образования муниципального образования:</w:t>
      </w:r>
    </w:p>
    <w:p w:rsidR="00F0494E" w:rsidRDefault="00F0494E" w:rsidP="00B076D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-заключить дополнительное соглашение к  трудовому договору  директора Школы искусств  в связи со сменой Учредителя, работодателя и реорганизации муниципального образования; </w:t>
      </w:r>
    </w:p>
    <w:p w:rsidR="00F0494E" w:rsidRPr="00CD3453" w:rsidRDefault="00F0494E" w:rsidP="00B076D9">
      <w:pPr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D3453">
        <w:rPr>
          <w:rFonts w:ascii="Times New Roman" w:hAnsi="Times New Roman"/>
          <w:sz w:val="28"/>
          <w:szCs w:val="28"/>
        </w:rPr>
        <w:t>-внести изменения в трудовой договор   № 5 от 02 июля 2007года  с директором Школы искусств:</w:t>
      </w:r>
    </w:p>
    <w:p w:rsidR="00F0494E" w:rsidRDefault="00F0494E" w:rsidP="00B076D9">
      <w:pPr>
        <w:pStyle w:val="ListParagraph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●пересмотреть педагогическую назрузку директора Школы искусств в пределах рабочего времени;</w:t>
      </w:r>
    </w:p>
    <w:p w:rsidR="00F0494E" w:rsidRPr="002715BF" w:rsidRDefault="00F0494E" w:rsidP="00B076D9">
      <w:pPr>
        <w:pStyle w:val="ListParagraph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●пересмотреть надбавки  директору Школы искусств; </w:t>
      </w:r>
      <w:r w:rsidRPr="002715BF">
        <w:rPr>
          <w:rFonts w:ascii="Times New Roman" w:hAnsi="Times New Roman"/>
          <w:sz w:val="28"/>
          <w:szCs w:val="28"/>
        </w:rPr>
        <w:t xml:space="preserve"> </w:t>
      </w:r>
    </w:p>
    <w:p w:rsidR="00F0494E" w:rsidRDefault="00F0494E" w:rsidP="00B076D9">
      <w:pPr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-принять необходимые меры для оптимизации расходов на содержание Школы искусств по  уменьшению численности учебно-вспомогательного персонала и  педагогической нагрузки; </w:t>
      </w:r>
    </w:p>
    <w:p w:rsidR="00F0494E" w:rsidRDefault="00F0494E" w:rsidP="00B076D9">
      <w:pPr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-привести в соответствие с решением Думы размер надтарифного фонда;</w:t>
      </w:r>
    </w:p>
    <w:p w:rsidR="00F0494E" w:rsidRDefault="00F0494E" w:rsidP="00B076D9">
      <w:pPr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-проконтролировть устранение фактора коррупциогенности в Положении о премировании работников Школы искусств;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-при планировании на учебный 2010-2011год  уменьшить  штатную численность учебно-вспомогательного персонала, скорректировать педагогическую нагрузку по фактическим результатам 2009года и внести изменения в смету расходов на 2010год.</w:t>
      </w:r>
    </w:p>
    <w:p w:rsidR="00F0494E" w:rsidRDefault="00F0494E" w:rsidP="00B076D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3A52C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Директору Школы искусств: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-устранить нарушения по оформлению трудовых договоров по совместителям;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-при планировании на учебный 2010-2011год уменьшить штатную численность учебно - вспомогательного персонала, скорректировать педагогическую нагрузку по фактическим результатам 2009 года планирование педагогической нагрузки 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314C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осуществлять  учет и контроль  оплаты  труда  по видам персонала;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-осуществлять  контроль за распределением надтарифного фонда по направлениям;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F95D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устранить  фактор коррупциогенности в  Положении о премировании работников Школы искусств;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-осуществлять контроль за </w:t>
      </w:r>
      <w:r w:rsidRPr="00F52721">
        <w:rPr>
          <w:rFonts w:ascii="Times New Roman" w:hAnsi="Times New Roman"/>
          <w:sz w:val="28"/>
          <w:szCs w:val="28"/>
        </w:rPr>
        <w:t>целевым использованием   областных целевых средств  и средств местного бюджета</w:t>
      </w:r>
      <w:r>
        <w:rPr>
          <w:rFonts w:ascii="Times New Roman" w:hAnsi="Times New Roman"/>
          <w:sz w:val="28"/>
          <w:szCs w:val="28"/>
        </w:rPr>
        <w:t>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-премирование директора  Школы искусств осуществлять в соответствии  пункта 12 Порядка и условия определения оплаты труда руководителей муниципальных образовательных учреждений муниципального образования Алапаевское, их заместителей и главных бухгалтеров, утвержденного Решением Думы МО Алапаевское от 30.06.2009г № 232;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приказах по выплате премий проставлять суммы по работникам и общую  к распределению;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-не допускать неэффективного использования средств местного бюджета; 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-бухгалтерский учет оплаты труда осуществлять в соответствии с требованиями </w:t>
      </w:r>
      <w:r w:rsidRPr="00B7192B">
        <w:rPr>
          <w:rFonts w:ascii="Times New Roman" w:hAnsi="Times New Roman"/>
          <w:sz w:val="28"/>
          <w:szCs w:val="28"/>
        </w:rPr>
        <w:t>Инструкци</w:t>
      </w:r>
      <w:r>
        <w:rPr>
          <w:rFonts w:ascii="Times New Roman" w:hAnsi="Times New Roman"/>
          <w:sz w:val="28"/>
          <w:szCs w:val="28"/>
        </w:rPr>
        <w:t>и</w:t>
      </w:r>
      <w:r w:rsidRPr="00B7192B">
        <w:rPr>
          <w:rFonts w:ascii="Times New Roman" w:hAnsi="Times New Roman"/>
          <w:sz w:val="28"/>
          <w:szCs w:val="28"/>
        </w:rPr>
        <w:t xml:space="preserve"> по бюджетному учету, утвержденной приказом Минфина России от 10.02.2006г. № 25н</w:t>
      </w:r>
      <w:r>
        <w:rPr>
          <w:rFonts w:ascii="Times New Roman" w:hAnsi="Times New Roman"/>
          <w:sz w:val="28"/>
          <w:szCs w:val="28"/>
        </w:rPr>
        <w:t>.</w:t>
      </w:r>
    </w:p>
    <w:p w:rsidR="00F0494E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72041">
        <w:rPr>
          <w:rFonts w:ascii="Times New Roman" w:hAnsi="Times New Roman"/>
          <w:b/>
          <w:sz w:val="28"/>
          <w:szCs w:val="28"/>
        </w:rPr>
        <w:t>3</w:t>
      </w:r>
      <w:r w:rsidRPr="003A52C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Начальнику Финансового управления в муниципальном образовании Алапаевское:</w:t>
      </w:r>
    </w:p>
    <w:p w:rsidR="00F0494E" w:rsidRDefault="00F0494E" w:rsidP="00B076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-списать в бесспорном порядке денежные средства, использованные на цели, не соответствующие условиям получения указанных средств, подлежащие возврату в бюджет  за 2009год  в сумме 34867руб.</w:t>
      </w:r>
    </w:p>
    <w:p w:rsidR="00F0494E" w:rsidRDefault="00F0494E" w:rsidP="00B076D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-усилить контроль по использованию бюджетных средств.</w:t>
      </w:r>
    </w:p>
    <w:p w:rsidR="00F0494E" w:rsidRDefault="00F0494E" w:rsidP="00C81056">
      <w:pPr>
        <w:shd w:val="clear" w:color="auto" w:fill="FFFFFF"/>
        <w:spacing w:before="5" w:line="317" w:lineRule="exact"/>
        <w:ind w:right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0494E" w:rsidRDefault="00F0494E" w:rsidP="00C81056">
      <w:pPr>
        <w:shd w:val="clear" w:color="auto" w:fill="FFFFFF"/>
        <w:spacing w:before="5" w:line="317" w:lineRule="exact"/>
        <w:ind w:right="10"/>
        <w:jc w:val="both"/>
        <w:rPr>
          <w:color w:val="000000"/>
          <w:spacing w:val="4"/>
          <w:sz w:val="28"/>
          <w:szCs w:val="28"/>
        </w:rPr>
      </w:pPr>
    </w:p>
    <w:p w:rsidR="00F0494E" w:rsidRDefault="00F0494E" w:rsidP="00C81056">
      <w:pPr>
        <w:shd w:val="clear" w:color="auto" w:fill="FFFFFF"/>
        <w:spacing w:before="5" w:line="317" w:lineRule="exact"/>
        <w:ind w:left="91" w:right="10"/>
        <w:jc w:val="both"/>
        <w:rPr>
          <w:color w:val="000000"/>
          <w:spacing w:val="4"/>
          <w:sz w:val="28"/>
          <w:szCs w:val="28"/>
        </w:rPr>
      </w:pPr>
    </w:p>
    <w:p w:rsidR="00F0494E" w:rsidRDefault="00F0494E" w:rsidP="00C81056">
      <w:pPr>
        <w:shd w:val="clear" w:color="auto" w:fill="FFFFFF"/>
        <w:spacing w:before="5" w:line="317" w:lineRule="exact"/>
        <w:ind w:left="91" w:right="10"/>
        <w:jc w:val="both"/>
        <w:rPr>
          <w:color w:val="000000"/>
          <w:spacing w:val="4"/>
          <w:sz w:val="28"/>
          <w:szCs w:val="28"/>
        </w:rPr>
      </w:pPr>
    </w:p>
    <w:p w:rsidR="00F0494E" w:rsidRDefault="00F0494E" w:rsidP="00C81056">
      <w:pPr>
        <w:shd w:val="clear" w:color="auto" w:fill="FFFFFF"/>
        <w:spacing w:before="5" w:line="317" w:lineRule="exact"/>
        <w:ind w:left="91" w:right="10"/>
        <w:jc w:val="both"/>
      </w:pPr>
    </w:p>
    <w:p w:rsidR="00F0494E" w:rsidRDefault="00F0494E" w:rsidP="00B076D9">
      <w:pPr>
        <w:ind w:left="360"/>
        <w:jc w:val="both"/>
      </w:pPr>
    </w:p>
    <w:sectPr w:rsidR="00F0494E" w:rsidSect="00C81056">
      <w:footerReference w:type="default" r:id="rId6"/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94E" w:rsidRDefault="00F0494E" w:rsidP="006A1DF8">
      <w:pPr>
        <w:spacing w:after="0" w:line="240" w:lineRule="auto"/>
      </w:pPr>
      <w:r>
        <w:separator/>
      </w:r>
    </w:p>
  </w:endnote>
  <w:endnote w:type="continuationSeparator" w:id="1">
    <w:p w:rsidR="00F0494E" w:rsidRDefault="00F0494E" w:rsidP="006A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4E" w:rsidRDefault="00F0494E">
    <w:pPr>
      <w:pStyle w:val="Footer"/>
      <w:jc w:val="right"/>
    </w:pPr>
    <w:fldSimple w:instr=" PAGE   \* MERGEFORMAT ">
      <w:r>
        <w:rPr>
          <w:noProof/>
        </w:rPr>
        <w:t>9</w:t>
      </w:r>
    </w:fldSimple>
  </w:p>
  <w:p w:rsidR="00F0494E" w:rsidRDefault="00F049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94E" w:rsidRDefault="00F0494E" w:rsidP="006A1DF8">
      <w:pPr>
        <w:spacing w:after="0" w:line="240" w:lineRule="auto"/>
      </w:pPr>
      <w:r>
        <w:separator/>
      </w:r>
    </w:p>
  </w:footnote>
  <w:footnote w:type="continuationSeparator" w:id="1">
    <w:p w:rsidR="00F0494E" w:rsidRDefault="00F0494E" w:rsidP="006A1D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D9"/>
    <w:rsid w:val="000127D2"/>
    <w:rsid w:val="00020A67"/>
    <w:rsid w:val="00033CDD"/>
    <w:rsid w:val="000558DB"/>
    <w:rsid w:val="000968EE"/>
    <w:rsid w:val="000B23CD"/>
    <w:rsid w:val="000C37F7"/>
    <w:rsid w:val="00142D70"/>
    <w:rsid w:val="0018208B"/>
    <w:rsid w:val="001F061D"/>
    <w:rsid w:val="00227CDC"/>
    <w:rsid w:val="002715BF"/>
    <w:rsid w:val="00272A24"/>
    <w:rsid w:val="00314CA8"/>
    <w:rsid w:val="003246A0"/>
    <w:rsid w:val="003A52CD"/>
    <w:rsid w:val="0043741D"/>
    <w:rsid w:val="00464DEC"/>
    <w:rsid w:val="004A3D66"/>
    <w:rsid w:val="004C3388"/>
    <w:rsid w:val="005A4F78"/>
    <w:rsid w:val="005A7755"/>
    <w:rsid w:val="005B132F"/>
    <w:rsid w:val="005C3341"/>
    <w:rsid w:val="005C5CD0"/>
    <w:rsid w:val="00621EFF"/>
    <w:rsid w:val="006302E0"/>
    <w:rsid w:val="00675AF2"/>
    <w:rsid w:val="00690DFD"/>
    <w:rsid w:val="006A1DF8"/>
    <w:rsid w:val="006A54C4"/>
    <w:rsid w:val="006B2FC0"/>
    <w:rsid w:val="006B60A9"/>
    <w:rsid w:val="006B753A"/>
    <w:rsid w:val="006D3A3A"/>
    <w:rsid w:val="006D7088"/>
    <w:rsid w:val="00706A89"/>
    <w:rsid w:val="007511F0"/>
    <w:rsid w:val="007802B5"/>
    <w:rsid w:val="007C0BD0"/>
    <w:rsid w:val="007F33AE"/>
    <w:rsid w:val="008045FA"/>
    <w:rsid w:val="008E39AD"/>
    <w:rsid w:val="008F5411"/>
    <w:rsid w:val="00900AF6"/>
    <w:rsid w:val="00911BA1"/>
    <w:rsid w:val="00922B8D"/>
    <w:rsid w:val="0092584C"/>
    <w:rsid w:val="00943AEF"/>
    <w:rsid w:val="00971AAE"/>
    <w:rsid w:val="00983F98"/>
    <w:rsid w:val="00986976"/>
    <w:rsid w:val="00996587"/>
    <w:rsid w:val="009A3D76"/>
    <w:rsid w:val="009B463C"/>
    <w:rsid w:val="00B007F8"/>
    <w:rsid w:val="00B076D9"/>
    <w:rsid w:val="00B7192B"/>
    <w:rsid w:val="00BD6CEB"/>
    <w:rsid w:val="00BF5757"/>
    <w:rsid w:val="00C72041"/>
    <w:rsid w:val="00C81056"/>
    <w:rsid w:val="00C910E1"/>
    <w:rsid w:val="00CB2E31"/>
    <w:rsid w:val="00CB30D6"/>
    <w:rsid w:val="00CD3453"/>
    <w:rsid w:val="00CD5271"/>
    <w:rsid w:val="00CF7763"/>
    <w:rsid w:val="00D33C34"/>
    <w:rsid w:val="00DA09A9"/>
    <w:rsid w:val="00DA1878"/>
    <w:rsid w:val="00DF1680"/>
    <w:rsid w:val="00E2351F"/>
    <w:rsid w:val="00E84FF6"/>
    <w:rsid w:val="00E979F4"/>
    <w:rsid w:val="00EE7B08"/>
    <w:rsid w:val="00F0494E"/>
    <w:rsid w:val="00F52721"/>
    <w:rsid w:val="00F67698"/>
    <w:rsid w:val="00F95D29"/>
    <w:rsid w:val="00FB2460"/>
    <w:rsid w:val="00FB69A6"/>
    <w:rsid w:val="00FE4B26"/>
    <w:rsid w:val="00FF02E5"/>
    <w:rsid w:val="00FF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locked/>
    <w:rsid w:val="00B076D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706A89"/>
    <w:rPr>
      <w:rFonts w:cs="Times New Roman"/>
    </w:rPr>
  </w:style>
  <w:style w:type="character" w:customStyle="1" w:styleId="1">
    <w:name w:val="Нижний колонтитул Знак1"/>
    <w:basedOn w:val="DefaultParagraphFont"/>
    <w:link w:val="Footer"/>
    <w:uiPriority w:val="99"/>
    <w:semiHidden/>
    <w:locked/>
    <w:rsid w:val="00B076D9"/>
    <w:rPr>
      <w:rFonts w:cs="Times New Roman"/>
    </w:rPr>
  </w:style>
  <w:style w:type="paragraph" w:styleId="ListParagraph">
    <w:name w:val="List Paragraph"/>
    <w:basedOn w:val="Normal"/>
    <w:uiPriority w:val="99"/>
    <w:qFormat/>
    <w:rsid w:val="00B076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13</Pages>
  <Words>3226</Words>
  <Characters>18389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12</cp:lastModifiedBy>
  <cp:revision>5</cp:revision>
  <cp:lastPrinted>2010-09-02T08:05:00Z</cp:lastPrinted>
  <dcterms:created xsi:type="dcterms:W3CDTF">2010-08-23T08:02:00Z</dcterms:created>
  <dcterms:modified xsi:type="dcterms:W3CDTF">2010-09-02T08:05:00Z</dcterms:modified>
</cp:coreProperties>
</file>